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2</w:t>
      </w:r>
      <w:r>
        <w:rPr>
          <w:rFonts w:ascii="NEU-BZ-S92" w:hAnsi="NEU-BZ-S92"/>
          <w:i/>
          <w:sz w:val="24"/>
        </w:rPr>
        <w:t>　</w:t>
      </w:r>
      <w:r>
        <w:rPr>
          <w:rFonts w:hint="eastAsia" w:eastAsia="方正黑体_GBK"/>
          <w:sz w:val="24"/>
        </w:rPr>
        <w:t>复式折线统计图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16" name="图片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图片 21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填一填。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统计图不仅能看出数量的多少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还能看出数量的增减变化趋势。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17" name="图片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图片 21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atLeas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drawing>
                <wp:inline distT="0" distB="0" distL="0" distR="0">
                  <wp:extent cx="2057400" cy="1651635"/>
                  <wp:effectExtent l="0" t="0" r="0" b="5715"/>
                  <wp:docPr id="218" name="A28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A28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65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绘制复式条形统计图。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写出统计图的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画横轴和纵轴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横轴表示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纵轴表示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确定每格表示的单位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用一格表示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℃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统计图右上角画出的图例中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“</w:t>
            </w:r>
            <w:r>
              <w:drawing>
                <wp:inline distT="0" distB="0" distL="0" distR="0">
                  <wp:extent cx="182880" cy="42545"/>
                  <wp:effectExtent l="0" t="0" r="7620" b="14605"/>
                  <wp:docPr id="219" name="BB1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BB16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4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方正书宋_GBK"/>
              </w:rPr>
              <w:t>”表示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“</w:t>
            </w:r>
            <w:r>
              <w:drawing>
                <wp:inline distT="0" distB="0" distL="0" distR="0">
                  <wp:extent cx="182880" cy="54610"/>
                  <wp:effectExtent l="0" t="0" r="7620" b="2540"/>
                  <wp:docPr id="220" name="BB17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BB17.eps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5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方正书宋_GBK"/>
              </w:rPr>
              <w:t>”表示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21" name="图片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图片 22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我知道了复式折线统计图不仅能表示出两组数据各自的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变化情况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还可以更方便地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两组数据的变化趋势。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22" name="图片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图片 22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观察</w:t>
            </w:r>
            <w:r>
              <w:rPr>
                <w:rFonts w:ascii="NEU-BZ-S92" w:hAnsi="NEU-BZ-S92"/>
              </w:rPr>
              <w:t>4</w:t>
            </w:r>
            <w:r>
              <w:rPr>
                <w:rFonts w:hint="eastAsia" w:eastAsia="方正书宋_GBK"/>
              </w:rPr>
              <w:t>月</w:t>
            </w:r>
            <w:r>
              <w:rPr>
                <w:rFonts w:ascii="NEU-BZ-S92" w:hAnsi="NEU-BZ-S92"/>
              </w:rPr>
              <w:t>7</w:t>
            </w:r>
            <w:r>
              <w:rPr>
                <w:rFonts w:hint="eastAsia" w:eastAsia="方正书宋_GBK"/>
              </w:rPr>
              <w:t>日</w:t>
            </w:r>
            <w:r>
              <w:rPr>
                <w:rFonts w:ascii="NEU-BZ-S92" w:hAnsi="NEU-BZ-S92"/>
                <w:i/>
              </w:rPr>
              <w:t>~</w:t>
            </w:r>
            <w:r>
              <w:rPr>
                <w:rFonts w:ascii="NEU-BZ-S92" w:hAnsi="NEU-BZ-S92"/>
              </w:rPr>
              <w:t>10</w:t>
            </w:r>
            <w:r>
              <w:rPr>
                <w:rFonts w:hint="eastAsia" w:eastAsia="方正书宋_GBK"/>
              </w:rPr>
              <w:t>日我国南北两地最高气温统计图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曾母暗沙的气温基本上在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漠河的气温起伏较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 w:eastAsia="方正书宋_GBK"/>
              </w:rPr>
              <w:t>南北两地最高气温相差较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单式折线统计图的相关知识。</w:t>
            </w:r>
          </w:p>
        </w:tc>
      </w:tr>
    </w:tbl>
    <w:p/>
    <w:p/>
    <w:p/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折线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1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标题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2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时间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数量</w:t>
      </w:r>
      <w:r>
        <w:rPr>
          <w:rFonts w:ascii="NEU-BZ-S92" w:hAnsi="NEU-BZ-S92"/>
          <w:sz w:val="24"/>
          <w:szCs w:val="24"/>
        </w:rPr>
        <w:t>　</w:t>
      </w: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3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ascii="NEU-BZ-S92" w:hAnsi="NEU-BZ-S92"/>
          <w:sz w:val="24"/>
          <w:szCs w:val="24"/>
        </w:rPr>
        <w:t>5</w:t>
      </w:r>
      <w:bookmarkStart w:id="0" w:name="_GoBack"/>
      <w:bookmarkEnd w:id="0"/>
    </w:p>
    <w:p>
      <w:pPr>
        <w:spacing w:line="293" w:lineRule="exact"/>
        <w:rPr>
          <w:sz w:val="24"/>
          <w:szCs w:val="24"/>
        </w:rPr>
      </w:pPr>
      <w:r>
        <w:rPr>
          <w:rFonts w:ascii="方正书宋_GBK" w:hAnsi="方正书宋_GBK"/>
          <w:sz w:val="24"/>
          <w:szCs w:val="24"/>
        </w:rPr>
        <w:t>(</w:t>
      </w:r>
      <w:r>
        <w:rPr>
          <w:rFonts w:ascii="NEU-BZ-S92" w:hAnsi="NEU-BZ-S92"/>
          <w:sz w:val="24"/>
          <w:szCs w:val="24"/>
        </w:rPr>
        <w:t>4</w:t>
      </w:r>
      <w:r>
        <w:rPr>
          <w:rFonts w:ascii="方正书宋_GBK" w:hAnsi="方正书宋_GBK"/>
          <w:sz w:val="24"/>
          <w:szCs w:val="24"/>
        </w:rPr>
        <w:t>)</w:t>
      </w:r>
      <w:r>
        <w:rPr>
          <w:rFonts w:hint="eastAsia" w:eastAsia="方正书宋_GBK"/>
          <w:sz w:val="24"/>
          <w:szCs w:val="24"/>
        </w:rPr>
        <w:t>曾母暗沙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漠河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3.</w:t>
      </w:r>
      <w:r>
        <w:rPr>
          <w:rFonts w:hint="eastAsia" w:eastAsia="方正书宋_GBK"/>
          <w:sz w:val="24"/>
          <w:szCs w:val="24"/>
        </w:rPr>
        <w:t xml:space="preserve"> 增减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比较</w:t>
      </w:r>
      <w:r>
        <w:rPr>
          <w:rFonts w:ascii="NEU-BZ-S92" w:hAnsi="NEU-BZ-S92"/>
          <w:sz w:val="24"/>
          <w:szCs w:val="24"/>
        </w:rPr>
        <w:t>　4.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29℃　</w:t>
      </w:r>
      <w:r>
        <w:rPr>
          <w:rFonts w:hint="eastAsia" w:eastAsia="方正书宋_GBK"/>
          <w:sz w:val="24"/>
          <w:szCs w:val="24"/>
        </w:rPr>
        <w:t>大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大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95304F"/>
    <w:rsid w:val="7495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2018-09-04T11:47:00Z</dcterms:created>
  <dc:creator>123</dc:creator>
  <cp:lastModifiedBy>123</cp:lastModifiedBy>
  <dcterms:modified xsi:type="dcterms:W3CDTF">2018-09-04T11:50:17Z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